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widowControl/>
        <w:jc w:val="lef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附件一：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宣恩养护基地建设协作队伍意向单位报名登记表</w:t>
      </w:r>
    </w:p>
    <w:p>
      <w:pPr>
        <w:pStyle w:val="14"/>
        <w:rPr>
          <w:rFonts w:hint="default"/>
          <w:color w:val="auto"/>
        </w:rPr>
      </w:pPr>
    </w:p>
    <w:tbl>
      <w:tblPr>
        <w:tblStyle w:val="12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申请单位名称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2320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pStyle w:val="14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  <w:p>
            <w:pPr>
              <w:pStyle w:val="14"/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20" w:type="dxa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24"/>
          <w:szCs w:val="22"/>
        </w:rPr>
      </w:pPr>
    </w:p>
    <w:p>
      <w:pPr>
        <w:widowControl/>
        <w:jc w:val="left"/>
      </w:pPr>
    </w:p>
    <w:p>
      <w:pPr>
        <w:pStyle w:val="14"/>
        <w:jc w:val="right"/>
        <w:rPr>
          <w:rFonts w:ascii="宋体" w:hAnsi="宋体"/>
          <w:bCs/>
          <w:color w:val="auto"/>
          <w:sz w:val="28"/>
          <w:szCs w:val="28"/>
        </w:rPr>
      </w:pPr>
    </w:p>
    <w:p>
      <w:pPr>
        <w:pStyle w:val="14"/>
        <w:jc w:val="right"/>
        <w:rPr>
          <w:rFonts w:hint="default" w:ascii="宋体" w:hAnsi="宋体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申请单位名称：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盖章      </w:t>
      </w:r>
    </w:p>
    <w:p>
      <w:pPr>
        <w:pStyle w:val="14"/>
        <w:jc w:val="right"/>
        <w:rPr>
          <w:rFonts w:ascii="宋体" w:hAnsi="宋体"/>
          <w:bCs/>
          <w:color w:val="auto"/>
          <w:sz w:val="28"/>
          <w:szCs w:val="28"/>
        </w:rPr>
      </w:pPr>
    </w:p>
    <w:p>
      <w:pPr>
        <w:pStyle w:val="14"/>
        <w:jc w:val="right"/>
        <w:rPr>
          <w:rFonts w:hint="default" w:ascii="宋体" w:hAnsi="宋体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联   系   人：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签字   </w:t>
      </w:r>
    </w:p>
    <w:p>
      <w:pPr>
        <w:pStyle w:val="14"/>
        <w:wordWrap w:val="0"/>
        <w:jc w:val="right"/>
        <w:rPr>
          <w:rFonts w:ascii="宋体" w:hAnsi="宋体"/>
          <w:bCs/>
          <w:color w:val="auto"/>
          <w:sz w:val="28"/>
          <w:szCs w:val="28"/>
        </w:rPr>
      </w:pPr>
    </w:p>
    <w:p>
      <w:pPr>
        <w:pStyle w:val="14"/>
        <w:wordWrap w:val="0"/>
        <w:jc w:val="right"/>
        <w:rPr>
          <w:rFonts w:hint="default" w:ascii="宋体" w:hAnsi="宋体"/>
          <w:bCs/>
          <w:color w:val="auto"/>
          <w:sz w:val="28"/>
          <w:szCs w:val="28"/>
        </w:rPr>
      </w:pPr>
      <w:r>
        <w:rPr>
          <w:rFonts w:ascii="宋体" w:hAnsi="宋体"/>
          <w:bCs/>
          <w:color w:val="auto"/>
          <w:sz w:val="28"/>
          <w:szCs w:val="28"/>
        </w:rPr>
        <w:t xml:space="preserve">日        期：    </w:t>
      </w: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400" w:lineRule="atLeas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法定代表人身份证明及授权委托书</w:t>
      </w:r>
    </w:p>
    <w:p>
      <w:pPr>
        <w:spacing w:line="400" w:lineRule="atLeast"/>
        <w:ind w:firstLine="206" w:firstLineChars="103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spacing w:line="400" w:lineRule="atLeast"/>
        <w:ind w:left="0" w:leftChars="0" w:firstLine="0" w:firstLineChars="0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bCs/>
          <w:color w:val="auto"/>
          <w:sz w:val="28"/>
          <w:szCs w:val="28"/>
          <w:highlight w:val="none"/>
        </w:rPr>
        <w:t xml:space="preserve">（一）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授权委托书</w:t>
      </w:r>
    </w:p>
    <w:p>
      <w:pPr>
        <w:spacing w:line="400" w:lineRule="atLeast"/>
        <w:ind w:firstLine="216" w:firstLineChars="103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topLinePunct/>
        <w:spacing w:line="360" w:lineRule="auto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本人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</w:t>
      </w:r>
      <w:r>
        <w:rPr>
          <w:rFonts w:hint="eastAsia" w:ascii="Times New Roman" w:hAnsi="Times New Roman" w:cs="Times New Roman"/>
          <w:color w:val="auto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</w:t>
      </w:r>
      <w:r>
        <w:rPr>
          <w:rFonts w:hint="eastAsia" w:ascii="Times New Roman" w:hAnsi="Times New Roman" w:cs="Times New Roman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color w:val="auto"/>
          <w:highlight w:val="none"/>
        </w:rPr>
        <w:t>（姓名）系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</w:t>
      </w:r>
      <w:r>
        <w:rPr>
          <w:rFonts w:hint="eastAsia" w:ascii="Times New Roman" w:hAnsi="Times New Roman" w:cs="Times New Roman"/>
          <w:color w:val="auto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</w:t>
      </w:r>
      <w:r>
        <w:rPr>
          <w:rFonts w:hint="default" w:ascii="Times New Roman" w:hAnsi="Times New Roman" w:cs="Times New Roman"/>
          <w:color w:val="auto"/>
          <w:highlight w:val="none"/>
        </w:rPr>
        <w:t>（申请人名称）的法定代表人，现委托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</w:rPr>
        <w:t>（姓名）为我方代理人。代理人根据授权，以我方名义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参与</w:t>
      </w:r>
      <w:r>
        <w:rPr>
          <w:rFonts w:hint="eastAsia" w:ascii="Times New Roman" w:hAnsi="Times New Roman" w:cs="Times New Roman"/>
          <w:color w:val="auto"/>
          <w:highlight w:val="none"/>
          <w:u w:val="single"/>
          <w:lang w:val="en-US" w:eastAsia="zh-CN"/>
        </w:rPr>
        <w:t>宣恩养护基地协作队伍洽谈</w:t>
      </w:r>
      <w:r>
        <w:rPr>
          <w:rFonts w:hint="default" w:ascii="Times New Roman" w:hAnsi="Times New Roman" w:cs="Times New Roman"/>
          <w:color w:val="auto"/>
          <w:sz w:val="24"/>
        </w:rPr>
        <w:t>（工程名称）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相</w:t>
      </w:r>
      <w:r>
        <w:rPr>
          <w:rFonts w:hint="default" w:ascii="Times New Roman" w:hAnsi="Times New Roman" w:cs="Times New Roman"/>
          <w:color w:val="auto"/>
          <w:highlight w:val="none"/>
        </w:rPr>
        <w:t>关事宜，其法律后果由我方承担。</w:t>
      </w:r>
    </w:p>
    <w:p>
      <w:pPr>
        <w:spacing w:line="360" w:lineRule="auto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委托期限：自授权委托之日起至签订合同之日止。</w:t>
      </w:r>
    </w:p>
    <w:p>
      <w:pPr>
        <w:spacing w:line="360" w:lineRule="auto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代理人无转委托权。</w:t>
      </w:r>
    </w:p>
    <w:p>
      <w:pPr>
        <w:spacing w:line="360" w:lineRule="auto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附：法定代表人身份证复印件及委托代理人身份证复印件</w:t>
      </w:r>
    </w:p>
    <w:p>
      <w:pPr>
        <w:spacing w:line="360" w:lineRule="auto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申请人：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cs="Times New Roman"/>
          <w:color w:val="auto"/>
          <w:highlight w:val="none"/>
        </w:rPr>
        <w:t>（盖单位章）</w:t>
      </w: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法定代表人：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cs="Times New Roman"/>
          <w:color w:val="auto"/>
          <w:highlight w:val="none"/>
        </w:rPr>
        <w:t>（签字）</w:t>
      </w: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  <w:u w:val="singl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身份证号码：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                   </w:t>
      </w: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委托代理人：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（签字） </w:t>
      </w: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00" w:lineRule="atLeast"/>
        <w:ind w:firstLine="472" w:firstLineChars="225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身份证号码：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                   </w:t>
      </w:r>
    </w:p>
    <w:p>
      <w:pPr>
        <w:spacing w:line="400" w:lineRule="atLeast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00" w:lineRule="atLeast"/>
        <w:ind w:firstLine="216" w:firstLineChars="103"/>
        <w:jc w:val="right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年 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highlight w:val="none"/>
        </w:rPr>
        <w:t>日</w:t>
      </w:r>
    </w:p>
    <w:p>
      <w:pPr>
        <w:spacing w:line="400" w:lineRule="atLeast"/>
        <w:ind w:firstLine="216" w:firstLineChars="103"/>
        <w:jc w:val="righ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360" w:lineRule="auto"/>
        <w:ind w:firstLine="216" w:firstLineChars="103"/>
        <w:rPr>
          <w:rFonts w:hint="default" w:ascii="Times New Roman" w:hAnsi="Times New Roman" w:cs="Times New Roman"/>
          <w:color w:val="auto"/>
          <w:sz w:val="21"/>
          <w:szCs w:val="18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18"/>
          <w:highlight w:val="none"/>
        </w:rPr>
        <w:t>注：法定代表人和委托代理人必须在授权书上亲笔签名，不得使用印章、签名章或其他电子制版签名。</w:t>
      </w:r>
    </w:p>
    <w:p>
      <w:pPr>
        <w:topLinePunct/>
        <w:spacing w:line="400" w:lineRule="atLeast"/>
        <w:ind w:firstLine="216" w:firstLineChars="103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spacing w:line="20" w:lineRule="atLeast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br w:type="page"/>
      </w:r>
    </w:p>
    <w:p>
      <w:pPr>
        <w:spacing w:line="400" w:lineRule="atLeast"/>
        <w:ind w:firstLine="288" w:firstLineChars="103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（二）法定代表人身份证明</w:t>
      </w:r>
    </w:p>
    <w:p>
      <w:pPr>
        <w:spacing w:line="400" w:lineRule="atLeast"/>
        <w:ind w:firstLine="206" w:firstLineChars="103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申请人名称：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 </w:t>
      </w: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姓名：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</w:t>
      </w:r>
      <w:r>
        <w:rPr>
          <w:rFonts w:hint="default" w:ascii="Times New Roman" w:hAnsi="Times New Roman" w:cs="Times New Roman"/>
          <w:bCs/>
          <w:color w:val="auto"/>
          <w:highlight w:val="none"/>
          <w:u w:val="single"/>
        </w:rPr>
        <w:t>（法定代表人亲笔签名）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 性别：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highlight w:val="none"/>
        </w:rPr>
        <w:t>年龄：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auto"/>
          <w:highlight w:val="none"/>
        </w:rPr>
        <w:t>职务：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</w:t>
      </w: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系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 (申请人名称)的法定代表人。</w:t>
      </w: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特此证明。</w:t>
      </w: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附：法定代表人身份证复印件。</w:t>
      </w: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 xml:space="preserve">                          申请人：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         </w:t>
      </w:r>
      <w:r>
        <w:rPr>
          <w:rFonts w:hint="default" w:ascii="Times New Roman" w:hAnsi="Times New Roman" w:cs="Times New Roman"/>
          <w:color w:val="auto"/>
          <w:highlight w:val="none"/>
        </w:rPr>
        <w:t>（盖单位章）</w:t>
      </w:r>
    </w:p>
    <w:p>
      <w:pPr>
        <w:spacing w:line="480" w:lineRule="auto"/>
        <w:ind w:firstLine="216" w:firstLineChars="10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 xml:space="preserve">                                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auto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auto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highlight w:val="none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日           </w:t>
      </w:r>
    </w:p>
    <w:p>
      <w:pPr>
        <w:topLinePunct/>
        <w:spacing w:line="400" w:lineRule="atLeast"/>
        <w:ind w:firstLine="216" w:firstLineChars="103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topLinePunct/>
        <w:spacing w:line="400" w:lineRule="atLeast"/>
        <w:ind w:firstLine="216" w:firstLineChars="103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topLinePunct/>
        <w:spacing w:line="400" w:lineRule="atLeast"/>
        <w:ind w:firstLine="216" w:firstLineChars="103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topLinePunct/>
        <w:spacing w:line="400" w:lineRule="atLeast"/>
        <w:ind w:firstLine="216" w:firstLineChars="103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topLinePunct/>
        <w:spacing w:line="400" w:lineRule="atLeast"/>
        <w:ind w:firstLine="216" w:firstLineChars="103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topLinePunct/>
        <w:spacing w:line="400" w:lineRule="atLeast"/>
        <w:ind w:left="0" w:leftChars="0" w:firstLine="0" w:firstLineChars="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eastAsia" w:cs="Times New Roman"/>
          <w:color w:val="auto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注：法定代表人的签字必须是亲笔签名，不得使用印章、签名章或其他电子制版签名。</w:t>
      </w:r>
    </w:p>
    <w:p>
      <w:pPr>
        <w:spacing w:line="400" w:lineRule="atLeast"/>
        <w:jc w:val="both"/>
        <w:rPr>
          <w:rFonts w:hint="default" w:ascii="Times New Roman" w:hAnsi="Times New Roman" w:eastAsia="黑体" w:cs="Times New Roman"/>
          <w:bCs/>
          <w:color w:val="auto"/>
          <w:sz w:val="28"/>
          <w:szCs w:val="28"/>
          <w:highlight w:val="none"/>
        </w:rPr>
      </w:pPr>
    </w:p>
    <w:p/>
    <w:p>
      <w:pPr>
        <w:rPr>
          <w:rFonts w:hint="default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widowControl/>
        <w:rPr>
          <w:rFonts w:hint="eastAsia" w:eastAsia="黑体"/>
          <w:color w:val="FF0000"/>
          <w:szCs w:val="2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现场踏勘证明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根据湖北长江路桥有限公司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宣恩养护基地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洽谈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要求，申请人需对项目现场进行实地踏勘咨询。现有申请单位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已对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本项目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现场进行了实地踏勘，申请单位对该本项目现场情况已充分了解。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特此证明！</w:t>
      </w: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养护基地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间：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0" w:firstLine="480"/>
        <w:textAlignment w:val="auto"/>
        <w:rPr>
          <w:color w:val="auto"/>
        </w:rPr>
      </w:pPr>
    </w:p>
    <w:p>
      <w:pPr>
        <w:pStyle w:val="2"/>
        <w:ind w:left="480" w:firstLine="723"/>
        <w:rPr>
          <w:rFonts w:ascii="宋体" w:hAnsi="宋体"/>
          <w:b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说明：申请人需持现场踏勘证明</w:t>
      </w:r>
      <w:r>
        <w:rPr>
          <w:rFonts w:hint="eastAsia" w:ascii="宋体" w:hAnsi="宋体"/>
          <w:b/>
          <w:sz w:val="28"/>
          <w:szCs w:val="28"/>
        </w:rPr>
        <w:t>参与洽谈。</w:t>
      </w: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widowControl/>
        <w:jc w:val="lef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both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附件二：</w:t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附录1  资格审查条件（资质最低要求）</w:t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11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7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合同包</w:t>
            </w:r>
          </w:p>
        </w:tc>
        <w:tc>
          <w:tcPr>
            <w:tcW w:w="7488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宣恩养护基地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合同包</w:t>
            </w:r>
          </w:p>
        </w:tc>
        <w:tc>
          <w:tcPr>
            <w:tcW w:w="7488" w:type="dxa"/>
            <w:vAlign w:val="center"/>
          </w:tcPr>
          <w:p>
            <w:pPr>
              <w:pStyle w:val="2"/>
              <w:ind w:left="0" w:leftChars="0" w:firstLine="0" w:firstLineChars="0"/>
            </w:pPr>
            <w:r>
              <w:t>同时具备：</w:t>
            </w:r>
          </w:p>
          <w:p>
            <w:pPr>
              <w:spacing w:line="360" w:lineRule="auto"/>
              <w:rPr>
                <w:rFonts w:hint="default" w:eastAsia="宋体"/>
                <w:lang w:eastAsia="zh-CN"/>
              </w:rPr>
            </w:pPr>
            <w:r>
              <w:rPr>
                <w:rFonts w:hint="default"/>
              </w:rPr>
              <w:t>1、具有独立法人资格，</w:t>
            </w:r>
            <w:r>
              <w:rPr>
                <w:rFonts w:hint="default" w:eastAsia="宋体"/>
              </w:rPr>
              <w:t>持有有效企业法人营业执照</w:t>
            </w:r>
            <w:r>
              <w:rPr>
                <w:rFonts w:hint="default" w:eastAsia="宋体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default" w:eastAsia="宋体"/>
                <w:highlight w:val="none"/>
              </w:rPr>
            </w:pPr>
            <w:r>
              <w:rPr>
                <w:rFonts w:hint="default" w:eastAsia="宋体"/>
              </w:rPr>
              <w:t>2、具备有效的建筑工程总承包</w:t>
            </w:r>
            <w:r>
              <w:rPr>
                <w:rFonts w:hint="eastAsia"/>
                <w:highlight w:val="none"/>
                <w:lang w:val="en-US" w:eastAsia="zh-CN"/>
              </w:rPr>
              <w:t>叁</w:t>
            </w:r>
            <w:r>
              <w:rPr>
                <w:rFonts w:hint="default" w:eastAsia="宋体"/>
                <w:highlight w:val="none"/>
              </w:rPr>
              <w:t>级资质</w:t>
            </w:r>
            <w:r>
              <w:rPr>
                <w:rFonts w:hint="eastAsia"/>
                <w:highlight w:val="none"/>
                <w:lang w:val="en-US" w:eastAsia="zh-CN"/>
              </w:rPr>
              <w:t>及以上并同时具备钢结构工程专业承包叁级及以上</w:t>
            </w:r>
            <w:r>
              <w:rPr>
                <w:rFonts w:hint="default" w:eastAsia="宋体"/>
                <w:highlight w:val="none"/>
              </w:rPr>
              <w:t>；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eastAsia="宋体"/>
              </w:rPr>
              <w:t>3</w:t>
            </w:r>
            <w:r>
              <w:rPr>
                <w:rFonts w:hint="eastAsia" w:eastAsia="宋体"/>
              </w:rPr>
              <w:t>、</w:t>
            </w:r>
            <w:r>
              <w:rPr>
                <w:rFonts w:hint="eastAsia"/>
                <w:lang w:val="en-US" w:eastAsia="zh-CN"/>
              </w:rPr>
              <w:t>持有</w:t>
            </w:r>
            <w:r>
              <w:rPr>
                <w:rFonts w:hint="eastAsia" w:eastAsia="宋体"/>
              </w:rPr>
              <w:t>有效的安全生产许可证</w:t>
            </w:r>
            <w:r>
              <w:rPr>
                <w:rFonts w:hint="eastAsia" w:eastAsia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1686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宣恩养护基地土建第4合同包</w:t>
            </w:r>
          </w:p>
        </w:tc>
        <w:tc>
          <w:tcPr>
            <w:tcW w:w="7488" w:type="dxa"/>
            <w:vAlign w:val="center"/>
          </w:tcPr>
          <w:p>
            <w:pPr>
              <w:pStyle w:val="2"/>
              <w:ind w:left="0" w:leftChars="0" w:firstLine="0" w:firstLineChars="0"/>
            </w:pPr>
            <w:r>
              <w:t>同时具备：</w:t>
            </w:r>
          </w:p>
          <w:p>
            <w:pPr>
              <w:spacing w:line="360" w:lineRule="auto"/>
              <w:rPr>
                <w:rFonts w:hint="default" w:eastAsia="宋体"/>
                <w:highlight w:val="none"/>
                <w:lang w:eastAsia="zh-CN"/>
              </w:rPr>
            </w:pPr>
            <w:r>
              <w:rPr>
                <w:rFonts w:hint="default"/>
              </w:rPr>
              <w:t>1、具有独立法人资格，</w:t>
            </w:r>
            <w:r>
              <w:rPr>
                <w:rFonts w:hint="default" w:eastAsia="宋体"/>
              </w:rPr>
              <w:t>持</w:t>
            </w:r>
            <w:r>
              <w:rPr>
                <w:rFonts w:hint="default" w:eastAsia="宋体"/>
                <w:highlight w:val="none"/>
              </w:rPr>
              <w:t>有有效企业法人营业执照</w:t>
            </w:r>
            <w:r>
              <w:rPr>
                <w:rFonts w:hint="default" w:eastAsia="宋体"/>
                <w:highlight w:val="none"/>
                <w:lang w:eastAsia="zh-CN"/>
              </w:rPr>
              <w:t>；</w:t>
            </w:r>
          </w:p>
          <w:p>
            <w:pPr>
              <w:spacing w:line="360" w:lineRule="auto"/>
              <w:rPr>
                <w:rFonts w:hint="default" w:eastAsia="宋体"/>
                <w:highlight w:val="none"/>
              </w:rPr>
            </w:pPr>
            <w:r>
              <w:rPr>
                <w:rFonts w:hint="default" w:eastAsia="宋体"/>
                <w:highlight w:val="none"/>
              </w:rPr>
              <w:t>2、具备有效的建筑工程总承包</w:t>
            </w:r>
            <w:r>
              <w:rPr>
                <w:rFonts w:hint="eastAsia"/>
                <w:highlight w:val="none"/>
                <w:lang w:val="en-US" w:eastAsia="zh-CN"/>
              </w:rPr>
              <w:t>叁</w:t>
            </w:r>
            <w:r>
              <w:rPr>
                <w:rFonts w:hint="default" w:eastAsia="宋体"/>
                <w:highlight w:val="none"/>
              </w:rPr>
              <w:t>级</w:t>
            </w:r>
            <w:r>
              <w:rPr>
                <w:rFonts w:hint="eastAsia"/>
                <w:highlight w:val="none"/>
                <w:lang w:val="en-US" w:eastAsia="zh-CN"/>
              </w:rPr>
              <w:t>及以上</w:t>
            </w:r>
            <w:r>
              <w:rPr>
                <w:rFonts w:hint="default" w:eastAsia="宋体"/>
                <w:highlight w:val="none"/>
              </w:rPr>
              <w:t>资质；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eastAsia="宋体"/>
              </w:rPr>
              <w:t>3</w:t>
            </w:r>
            <w:r>
              <w:rPr>
                <w:rFonts w:hint="eastAsia" w:eastAsia="宋体"/>
              </w:rPr>
              <w:t>、</w:t>
            </w:r>
            <w:r>
              <w:rPr>
                <w:rFonts w:hint="eastAsia"/>
                <w:lang w:val="en-US" w:eastAsia="zh-CN"/>
              </w:rPr>
              <w:t>持有</w:t>
            </w:r>
            <w:r>
              <w:rPr>
                <w:rFonts w:hint="eastAsia" w:eastAsia="宋体"/>
              </w:rPr>
              <w:t>有效的安全生产许可证</w:t>
            </w:r>
            <w:r>
              <w:rPr>
                <w:rFonts w:hint="eastAsia" w:eastAsia="宋体"/>
                <w:lang w:eastAsia="zh-CN"/>
              </w:rPr>
              <w:t>。</w:t>
            </w:r>
          </w:p>
        </w:tc>
      </w:tr>
    </w:tbl>
    <w:p>
      <w:pPr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隶书" w:cs="Times New Roman"/>
          <w:color w:val="auto"/>
          <w:sz w:val="32"/>
          <w:highlight w:val="none"/>
        </w:rPr>
        <w:br w:type="page"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附录2  资格审查条件（财务最低要求）</w:t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11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合同包</w:t>
            </w:r>
          </w:p>
        </w:tc>
        <w:tc>
          <w:tcPr>
            <w:tcW w:w="748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宣恩养护基地钢构第3合同包</w:t>
            </w:r>
          </w:p>
        </w:tc>
        <w:tc>
          <w:tcPr>
            <w:tcW w:w="7480" w:type="dxa"/>
            <w:vAlign w:val="center"/>
          </w:tcPr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一种方式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近三年每年的营业收入不少于</w:t>
            </w: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700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近三年平均净资产不少于</w:t>
            </w: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140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万元。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第二种方式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由银行出具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（须有银行盖章）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申请日前3个月内的单位账户流水证明，每月月末账户余额平均值不少于</w:t>
            </w: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万元。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上述两种方式满足其中一种即可。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宣恩养护基地土建第4合同包</w:t>
            </w:r>
          </w:p>
        </w:tc>
        <w:tc>
          <w:tcPr>
            <w:tcW w:w="7480" w:type="dxa"/>
            <w:vAlign w:val="center"/>
          </w:tcPr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第一种方式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近三年每年的营业收入不少于700万元，近三年平均净资产不少于140万元。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第二种方式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由银行出具（须有银行盖章）申请日前3个月内的单位账户流水证明，每月月末账户余额平均值不少于20万元。</w:t>
            </w:r>
          </w:p>
          <w:p>
            <w:pPr>
              <w:pStyle w:val="2"/>
              <w:pageBreakBefore w:val="0"/>
              <w:kinsoku/>
              <w:overflowPunct/>
              <w:topLinePunct w:val="0"/>
              <w:bidi w:val="0"/>
              <w:spacing w:after="0" w:line="360" w:lineRule="auto"/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2"/>
                <w:highlight w:val="none"/>
                <w:u w:val="none"/>
                <w:lang w:val="en-US" w:eastAsia="zh-CN" w:bidi="ar"/>
              </w:rPr>
              <w:t>上述两种方式满足其中一种即可。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40" w:lineRule="exact"/>
        <w:ind w:left="0" w:leftChars="0" w:firstLine="420" w:firstLineChars="200"/>
        <w:textAlignment w:val="baseline"/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注：1.采用</w:t>
      </w:r>
      <w:r>
        <w:rPr>
          <w:rFonts w:hint="eastAsia" w:eastAsia="黑体" w:cs="Times New Roman"/>
          <w:color w:val="auto"/>
          <w:sz w:val="21"/>
          <w:szCs w:val="24"/>
          <w:highlight w:val="none"/>
          <w:lang w:val="en-US" w:eastAsia="zh-CN"/>
        </w:rPr>
        <w:t>方式一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应附经会计师事务所或审计机构审计的财务会计报表，包括资产负债表、现金流量表、利润表和财务情况说明书的复印件；公司成立时间不足三年的提供自公司成立以来的会计报表。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  <w:t>若最近年度会计报表未出，则近三年时间往前推算一年。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440" w:lineRule="exact"/>
        <w:ind w:left="0" w:leftChars="0" w:firstLine="420" w:firstLineChars="200"/>
        <w:textAlignment w:val="baseline"/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2.采用</w:t>
      </w:r>
      <w:r>
        <w:rPr>
          <w:rFonts w:hint="eastAsia" w:eastAsia="黑体" w:cs="Times New Roman"/>
          <w:color w:val="auto"/>
          <w:sz w:val="21"/>
          <w:szCs w:val="24"/>
          <w:highlight w:val="none"/>
          <w:lang w:val="en-US" w:eastAsia="zh-CN"/>
        </w:rPr>
        <w:t>方式二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应附银行出具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  <w:t>须有银行盖章）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申请日前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  <w:t>个月内的单位账户流水证明。</w:t>
      </w:r>
    </w:p>
    <w:p>
      <w:pPr>
        <w:pStyle w:val="3"/>
        <w:pageBreakBefore w:val="0"/>
        <w:kinsoku/>
        <w:overflowPunct/>
        <w:topLinePunct w:val="0"/>
        <w:bidi w:val="0"/>
        <w:spacing w:after="0" w:line="360" w:lineRule="auto"/>
        <w:ind w:left="630" w:leftChars="100" w:hanging="420" w:hangingChars="200"/>
        <w:rPr>
          <w:rFonts w:hint="default" w:ascii="Times New Roman" w:hAnsi="Times New Roman" w:eastAsia="黑体" w:cs="Times New Roman"/>
          <w:color w:val="auto"/>
          <w:sz w:val="21"/>
          <w:szCs w:val="24"/>
          <w:highlight w:val="none"/>
        </w:rPr>
      </w:pP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rPr>
          <w:rFonts w:hint="default" w:ascii="Times New Roman" w:hAnsi="Times New Roman" w:eastAsia="黑体" w:cs="Times New Roman"/>
          <w:color w:val="auto"/>
          <w:highlight w:val="none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eastAsia="黑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br w:type="page"/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附录3  资格审查条件</w:t>
      </w:r>
      <w:r>
        <w:rPr>
          <w:rFonts w:hint="eastAsia" w:eastAsia="黑体" w:cs="Times New Roman"/>
          <w:color w:val="auto"/>
          <w:highlight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业绩最低要求</w:t>
      </w:r>
      <w:r>
        <w:rPr>
          <w:rFonts w:hint="eastAsia" w:eastAsia="黑体" w:cs="Times New Roman"/>
          <w:color w:val="auto"/>
          <w:highlight w:val="none"/>
          <w:lang w:eastAsia="zh-CN"/>
        </w:rPr>
        <w:t>）</w:t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highlight w:val="none"/>
        </w:rPr>
      </w:pPr>
    </w:p>
    <w:tbl>
      <w:tblPr>
        <w:tblStyle w:val="11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805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合同包</w:t>
            </w:r>
          </w:p>
        </w:tc>
        <w:tc>
          <w:tcPr>
            <w:tcW w:w="736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805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宣恩养护基地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合同包</w:t>
            </w:r>
          </w:p>
        </w:tc>
        <w:tc>
          <w:tcPr>
            <w:tcW w:w="736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近5年（201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年1月1日至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eastAsia="zh-CN"/>
              </w:rPr>
              <w:t>申请截止日期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下同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）完成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过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1个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建筑面积不少于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2000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㎡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新建房屋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建筑工程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施工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项目或完成1个单项合同金额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700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万元及以上的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新建房屋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建筑工程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施工项目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805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宣恩养护基地土建第4合同包</w:t>
            </w:r>
          </w:p>
        </w:tc>
        <w:tc>
          <w:tcPr>
            <w:tcW w:w="7369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近5年（2018年1月1日后）完成过1个总建筑面积不少于2000㎡新建房屋建筑工程施工项目或完成1个单项合同金额200万元及以上的新建房屋建筑工程或类似维修改造施工项目。</w:t>
            </w:r>
          </w:p>
        </w:tc>
      </w:tr>
    </w:tbl>
    <w:p>
      <w:pPr>
        <w:pStyle w:val="16"/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highlight w:val="none"/>
        </w:rPr>
        <w:t>注：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本表所要求的业绩应符合下列要求：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1、年份要求：竣工验收时间须为201</w:t>
      </w:r>
      <w:r>
        <w:rPr>
          <w:rFonts w:hint="eastAsia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8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年1月1日至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申请文件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递交截止时间；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2、证明材料要求：项目合同的彩色扫描件、竣工验收证明（含业主、监理盖章）等证明材料彩色扫描件。上述材料应能完整反映资格审查要求的业绩指标，若提供的上述证明材料无法表明上述要求的建设规模或技术指标，应由该业绩项目的业主出具证明材料予以说明，否则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评审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时不予认可业绩。认定时间以竣工验收证明时间为准；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3、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申请人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以施工联合体形式完成的项目，其业绩视为不满足最低业绩要求。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4、在对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申请人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进行业绩审查时，如果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申请人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是由若干直接被管理的子公司组成的母公司，其业绩仅按以其名义签署的合同计算，其直接管理的子公司业绩均不予考虑。如果</w:t>
      </w:r>
      <w:r>
        <w:rPr>
          <w:rFonts w:hint="eastAsia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申请人</w:t>
      </w:r>
      <w:r>
        <w:rPr>
          <w:rFonts w:hint="default" w:ascii="Times New Roman" w:hAnsi="Times New Roman" w:eastAsia="黑体" w:cs="Times New Roman"/>
          <w:color w:val="auto"/>
          <w:kern w:val="0"/>
          <w:sz w:val="21"/>
          <w:szCs w:val="24"/>
          <w:highlight w:val="none"/>
          <w:lang w:val="en-US" w:eastAsia="zh-CN" w:bidi="ar-SA"/>
        </w:rPr>
        <w:t>是某一母公司直接管理的子公司，其业绩亦不能以其母公司的名义计算。</w:t>
      </w:r>
    </w:p>
    <w:p>
      <w:pPr>
        <w:pStyle w:val="16"/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eastAsia="黑体" w:cs="Times New Roman"/>
          <w:color w:val="auto"/>
          <w:kern w:val="0"/>
          <w:highlight w:val="none"/>
        </w:rPr>
      </w:pP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Cs w:val="21"/>
          <w:highlight w:val="none"/>
        </w:rPr>
        <w:br w:type="page"/>
      </w:r>
      <w:r>
        <w:rPr>
          <w:rFonts w:hint="default" w:ascii="Times New Roman" w:hAnsi="Times New Roman" w:eastAsia="黑体" w:cs="Times New Roman"/>
          <w:color w:val="auto"/>
          <w:highlight w:val="none"/>
        </w:rPr>
        <w:t>附录4  资格审查条件</w:t>
      </w:r>
      <w:r>
        <w:rPr>
          <w:rFonts w:hint="eastAsia" w:eastAsia="黑体" w:cs="Times New Roman"/>
          <w:color w:val="auto"/>
          <w:highlight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信誉最低要求</w:t>
      </w:r>
      <w:r>
        <w:rPr>
          <w:rFonts w:hint="eastAsia" w:eastAsia="黑体" w:cs="Times New Roman"/>
          <w:color w:val="auto"/>
          <w:highlight w:val="none"/>
          <w:lang w:eastAsia="zh-CN"/>
        </w:rPr>
        <w:t>）</w:t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rPr>
          <w:rFonts w:hint="default" w:ascii="Times New Roman" w:hAnsi="Times New Roman" w:cs="Times New Roman"/>
          <w:bCs/>
          <w:color w:val="auto"/>
          <w:highlight w:val="none"/>
        </w:rPr>
      </w:pPr>
    </w:p>
    <w:tbl>
      <w:tblPr>
        <w:tblStyle w:val="11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7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94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合同包</w:t>
            </w:r>
          </w:p>
        </w:tc>
        <w:tc>
          <w:tcPr>
            <w:tcW w:w="7480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信誉要求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  <w:jc w:val="center"/>
        </w:trPr>
        <w:tc>
          <w:tcPr>
            <w:tcW w:w="1694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第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合同包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第4合同包</w:t>
            </w:r>
          </w:p>
        </w:tc>
        <w:tc>
          <w:tcPr>
            <w:tcW w:w="7480" w:type="dxa"/>
            <w:vAlign w:val="center"/>
          </w:tcPr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不得存在下列情况（信誉最低要求）：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处于被责令停业、接管或清算、破产状态；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处于被</w:t>
            </w: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住房和城乡建设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部或湖北省</w:t>
            </w: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住房和城乡建设主管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部门作出禁止进入</w:t>
            </w: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建筑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市场的处罚且处于有效期内；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存在下列不良状况或不良信用记录：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（1）在国家企业信用信息公示系统（http://www.gsxt.gov.cn/）中被列入严重违法失信企业名单的；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（2）</w:t>
            </w: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在“中国执行信息公开网”（http://zxgk.court.gov.cn/）中被列入失信被执行人名单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；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（3）申请人或其法定代表人、拟委任的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项目负责人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在近三年内有行贿犯罪行为的；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（4）</w:t>
            </w:r>
            <w:r>
              <w:rPr>
                <w:rFonts w:ascii="宋体" w:hAnsi="宋体" w:eastAsia="宋体" w:cs="宋体"/>
                <w:sz w:val="24"/>
                <w:szCs w:val="24"/>
              </w:rPr>
              <w:t>其他在“信用中国”网站（</w:t>
            </w: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90500" cy="142875"/>
                  <wp:effectExtent l="0" t="0" r="0" b="9525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>http://www.creditchina.gov.cn/）中被列为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严重失信主体名单</w:t>
            </w:r>
            <w:r>
              <w:rPr>
                <w:rFonts w:ascii="宋体" w:hAnsi="宋体" w:eastAsia="宋体" w:cs="宋体"/>
                <w:sz w:val="24"/>
                <w:szCs w:val="24"/>
              </w:rPr>
              <w:t>，且按联合惩戒要求禁止参与招投标的；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adjustRightInd w:val="0"/>
              <w:snapToGrid w:val="0"/>
              <w:spacing w:beforeAutospacing="0" w:afterAutospacing="0" w:line="360" w:lineRule="auto"/>
              <w:ind w:left="0" w:right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  <w:t>（5）上一年度被列入</w:t>
            </w:r>
            <w:r>
              <w:rPr>
                <w:rFonts w:hint="eastAsia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val="en-US" w:eastAsia="zh-CN" w:bidi="ar"/>
              </w:rPr>
              <w:t>建设集团或遴选人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  <w:t>D级资源库</w:t>
            </w:r>
            <w:r>
              <w:rPr>
                <w:rFonts w:hint="eastAsia" w:cs="Times New Roman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 w:bidi="ar"/>
              </w:rPr>
              <w:t>且在处罚期内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  <w:t>的协作单位；</w:t>
            </w:r>
          </w:p>
          <w:p>
            <w:pPr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  <w:t>（6）近三年度被列入</w:t>
            </w:r>
            <w:r>
              <w:rPr>
                <w:rFonts w:hint="eastAsia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val="en-US" w:eastAsia="zh-CN" w:bidi="ar"/>
              </w:rPr>
              <w:t>建设集团或遴选人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  <w:t>Z级资源库</w:t>
            </w:r>
            <w:r>
              <w:rPr>
                <w:rFonts w:hint="eastAsia" w:cs="Times New Roman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 w:bidi="ar"/>
              </w:rPr>
              <w:t>且在处罚期内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4"/>
                <w:szCs w:val="22"/>
                <w:highlight w:val="none"/>
                <w:lang w:bidi="ar"/>
              </w:rPr>
              <w:t>的协作单位。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baseline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t>注：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eastAsia="zh-CN"/>
        </w:rPr>
        <w:t>对以上（1）、（2）、（4）信用状况应附指定网站截图，</w:t>
      </w:r>
      <w:r>
        <w:rPr>
          <w:rFonts w:hint="eastAsia" w:eastAsia="黑体" w:cs="Times New Roman"/>
          <w:color w:val="auto"/>
          <w:sz w:val="21"/>
          <w:szCs w:val="21"/>
          <w:highlight w:val="none"/>
          <w:lang w:val="en-US" w:eastAsia="zh-CN"/>
        </w:rPr>
        <w:t>截图上须有时间（电脑状态栏时间），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eastAsia="zh-CN"/>
        </w:rPr>
        <w:t>截图时间为遴选公告发布之日至申请截止日之间。</w:t>
      </w:r>
    </w:p>
    <w:p>
      <w:pPr>
        <w:pageBreakBefore w:val="0"/>
        <w:kinsoku/>
        <w:overflowPunct/>
        <w:topLinePunct w:val="0"/>
        <w:bidi w:val="0"/>
        <w:spacing w:line="360" w:lineRule="auto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br w:type="page"/>
      </w:r>
    </w:p>
    <w:p>
      <w:pPr>
        <w:pStyle w:val="2"/>
        <w:pageBreakBefore w:val="0"/>
        <w:kinsoku/>
        <w:overflowPunct/>
        <w:topLinePunct w:val="0"/>
        <w:bidi w:val="0"/>
        <w:spacing w:after="0"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color w:val="auto"/>
          <w:sz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highlight w:val="none"/>
        </w:rPr>
        <w:t>附录5  资格审查条件</w:t>
      </w:r>
      <w:r>
        <w:rPr>
          <w:rFonts w:hint="eastAsia" w:eastAsia="黑体" w:cs="Times New Roman"/>
          <w:color w:val="auto"/>
          <w:highlight w:val="none"/>
          <w:lang w:eastAsia="zh-CN"/>
        </w:rPr>
        <w:t>（</w:t>
      </w:r>
      <w:r>
        <w:rPr>
          <w:rFonts w:hint="default" w:ascii="Times New Roman" w:hAnsi="Times New Roman" w:eastAsia="黑体" w:cs="Times New Roman"/>
          <w:color w:val="auto"/>
          <w:highlight w:val="none"/>
        </w:rPr>
        <w:t>主要人员最低要求</w:t>
      </w:r>
      <w:r>
        <w:rPr>
          <w:rFonts w:hint="eastAsia" w:eastAsia="黑体" w:cs="Times New Roman"/>
          <w:color w:val="auto"/>
          <w:highlight w:val="none"/>
          <w:lang w:eastAsia="zh-CN"/>
        </w:rPr>
        <w:t>）</w:t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tbl>
      <w:tblPr>
        <w:tblStyle w:val="11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752"/>
        <w:gridCol w:w="5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人员</w:t>
            </w:r>
          </w:p>
        </w:tc>
        <w:tc>
          <w:tcPr>
            <w:tcW w:w="175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最低数量要求</w:t>
            </w:r>
          </w:p>
        </w:tc>
        <w:tc>
          <w:tcPr>
            <w:tcW w:w="5524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资格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36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</w:pPr>
          </w:p>
        </w:tc>
        <w:tc>
          <w:tcPr>
            <w:tcW w:w="175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第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3合同包</w:t>
            </w:r>
          </w:p>
        </w:tc>
        <w:tc>
          <w:tcPr>
            <w:tcW w:w="5524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8" w:hRule="atLeast"/>
          <w:jc w:val="center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项目负责人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524" w:type="dxa"/>
            <w:vAlign w:val="center"/>
          </w:tcPr>
          <w:p>
            <w:pPr>
              <w:pStyle w:val="17"/>
              <w:adjustRightInd w:val="0"/>
              <w:snapToGrid w:val="0"/>
              <w:spacing w:after="0" w:line="36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同时具备：</w:t>
            </w:r>
          </w:p>
          <w:p>
            <w:pPr>
              <w:pStyle w:val="17"/>
              <w:numPr>
                <w:ilvl w:val="0"/>
                <w:numId w:val="1"/>
              </w:numPr>
              <w:adjustRightInd w:val="0"/>
              <w:snapToGrid w:val="0"/>
              <w:spacing w:after="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持有建设行政主管部门颁发的建筑工程专业建造师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近3年担任过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</w:rPr>
              <w:t>1个总建筑面积不少于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2000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</w:rPr>
              <w:t>㎡新建房屋建筑工程施工项目或单项合同金额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700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highlight w:val="none"/>
              </w:rPr>
              <w:t>万元及以上的新建房屋建筑工程施工项目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的项目经理。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技术负责人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</w:t>
            </w:r>
          </w:p>
        </w:tc>
        <w:tc>
          <w:tcPr>
            <w:tcW w:w="5524" w:type="dxa"/>
            <w:vAlign w:val="center"/>
          </w:tcPr>
          <w:p>
            <w:pPr>
              <w:pStyle w:val="17"/>
              <w:numPr>
                <w:ilvl w:val="-1"/>
                <w:numId w:val="0"/>
              </w:numPr>
              <w:adjustRightInd w:val="0"/>
              <w:snapToGrid w:val="0"/>
              <w:spacing w:after="0" w:line="36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同时具备：</w:t>
            </w:r>
          </w:p>
          <w:p>
            <w:pPr>
              <w:pStyle w:val="17"/>
              <w:numPr>
                <w:ilvl w:val="-1"/>
                <w:numId w:val="0"/>
              </w:numPr>
              <w:adjustRightInd w:val="0"/>
              <w:snapToGrid w:val="0"/>
              <w:spacing w:after="0" w:line="36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工程师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职称。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近3年担任过1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个总建筑面积不少于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㎡新建房屋建筑工程施工项目或单项合同金额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万元及以上的新建房屋建筑工程施工项目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的总工程师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项目总工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或技术负责人。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936" w:type="dxa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安全员</w:t>
            </w:r>
          </w:p>
        </w:tc>
        <w:tc>
          <w:tcPr>
            <w:tcW w:w="1752" w:type="dxa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524" w:type="dxa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持有建设主管部门颁发的安全生产“三类人员”C类证书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212" w:type="dxa"/>
            <w:gridSpan w:val="3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人员</w:t>
            </w:r>
          </w:p>
        </w:tc>
        <w:tc>
          <w:tcPr>
            <w:tcW w:w="175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最低数量要求</w:t>
            </w:r>
          </w:p>
        </w:tc>
        <w:tc>
          <w:tcPr>
            <w:tcW w:w="5524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资格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936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</w:pPr>
          </w:p>
        </w:tc>
        <w:tc>
          <w:tcPr>
            <w:tcW w:w="1752" w:type="dxa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第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4合同包</w:t>
            </w:r>
          </w:p>
        </w:tc>
        <w:tc>
          <w:tcPr>
            <w:tcW w:w="5524" w:type="dxa"/>
            <w:vMerge w:val="continue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项目负责人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524" w:type="dxa"/>
            <w:vAlign w:val="center"/>
          </w:tcPr>
          <w:p>
            <w:pPr>
              <w:pStyle w:val="17"/>
              <w:numPr>
                <w:ilvl w:val="-1"/>
                <w:numId w:val="0"/>
              </w:numPr>
              <w:adjustRightInd w:val="0"/>
              <w:snapToGrid w:val="0"/>
              <w:spacing w:after="0" w:line="36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同时具备：</w:t>
            </w:r>
          </w:p>
          <w:p>
            <w:pPr>
              <w:pStyle w:val="17"/>
              <w:numPr>
                <w:ilvl w:val="-1"/>
                <w:numId w:val="0"/>
              </w:numPr>
              <w:adjustRightInd w:val="0"/>
              <w:snapToGrid w:val="0"/>
              <w:spacing w:after="0" w:line="36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工程师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职称。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eastAsia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近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年（2018年1月1日后）完成过1个总建筑面积不少于2000㎡新建房屋建筑工程施工项目或完成1个单项合同金额200万元及以上的新建房屋建筑工程或类似维修改造施工项目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技术负责人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1</w:t>
            </w:r>
          </w:p>
        </w:tc>
        <w:tc>
          <w:tcPr>
            <w:tcW w:w="5524" w:type="dxa"/>
            <w:vAlign w:val="center"/>
          </w:tcPr>
          <w:p>
            <w:pPr>
              <w:pStyle w:val="17"/>
              <w:numPr>
                <w:ilvl w:val="-1"/>
                <w:numId w:val="0"/>
              </w:numPr>
              <w:adjustRightInd w:val="0"/>
              <w:snapToGrid w:val="0"/>
              <w:spacing w:after="0" w:line="36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同时具备：</w:t>
            </w:r>
          </w:p>
          <w:p>
            <w:pPr>
              <w:pStyle w:val="17"/>
              <w:numPr>
                <w:ilvl w:val="-1"/>
                <w:numId w:val="0"/>
              </w:numPr>
              <w:adjustRightInd w:val="0"/>
              <w:snapToGrid w:val="0"/>
              <w:spacing w:after="0" w:line="360" w:lineRule="exac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  <w:t>工程师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职称。</w:t>
            </w:r>
          </w:p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rPr>
                <w:rFonts w:hint="eastAsia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近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年（2018年1月1日后）完成过1个总建筑面积不少于2000㎡新建房屋建筑工程施工项目或完成1个单项合同金额200万元及以上的新建房屋建筑工程或类似维修改造施工项目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936" w:type="dxa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安全员</w:t>
            </w:r>
          </w:p>
        </w:tc>
        <w:tc>
          <w:tcPr>
            <w:tcW w:w="1752" w:type="dxa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524" w:type="dxa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left"/>
              <w:rPr>
                <w:rFonts w:hint="eastAsia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持有建设主管部门颁发的安全生产“三类人员”C类证书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</w:tbl>
    <w:p>
      <w:pPr>
        <w:pStyle w:val="3"/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注：1、“拟委任的主要管理人员资历表”应附项目经理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val="en-US" w:eastAsia="zh-CN" w:bidi="ar"/>
        </w:rPr>
        <w:t>技术负责人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的身份证、职称资格证书以及资格审查条件所要求的其他相关证书的复印件，以及</w:t>
      </w:r>
      <w:r>
        <w:rPr>
          <w:rFonts w:hint="eastAsia" w:eastAsia="黑体" w:cs="Times New Roman"/>
          <w:color w:val="000000"/>
          <w:sz w:val="21"/>
          <w:szCs w:val="20"/>
          <w:highlight w:val="none"/>
          <w:lang w:eastAsia="zh-CN" w:bidi="ar"/>
        </w:rPr>
        <w:t>申请人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所属社保机构出具的拟委任的项目经理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val="en-US" w:eastAsia="zh-CN" w:bidi="ar"/>
        </w:rPr>
        <w:t>技术负责人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的近</w:t>
      </w:r>
      <w:r>
        <w:rPr>
          <w:rFonts w:hint="eastAsia" w:eastAsia="黑体" w:cs="Times New Roman"/>
          <w:color w:val="000000"/>
          <w:sz w:val="21"/>
          <w:szCs w:val="20"/>
          <w:highlight w:val="none"/>
          <w:lang w:val="en-US" w:eastAsia="zh-CN" w:bidi="ar"/>
        </w:rPr>
        <w:t>1年内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连续</w:t>
      </w:r>
      <w:r>
        <w:rPr>
          <w:rFonts w:hint="eastAsia" w:ascii="Times New Roman" w:hAnsi="Times New Roman" w:eastAsia="黑体" w:cs="Times New Roman"/>
          <w:color w:val="000000"/>
          <w:sz w:val="21"/>
          <w:szCs w:val="20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个月社保缴费证明或其他能够证明拟委任的项目经理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val="en-US" w:eastAsia="zh-CN" w:bidi="ar"/>
        </w:rPr>
        <w:t>技术负责人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参加社保的有效证明材料复印件。</w:t>
      </w:r>
    </w:p>
    <w:p>
      <w:pPr>
        <w:pStyle w:val="3"/>
        <w:spacing w:after="0" w:line="360" w:lineRule="auto"/>
        <w:ind w:left="0" w:leftChars="0" w:firstLine="420" w:firstLineChars="200"/>
        <w:jc w:val="both"/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2、业绩证明材料要求</w:t>
      </w:r>
      <w:r>
        <w:rPr>
          <w:rFonts w:hint="eastAsia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：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主要人员应提供相关业绩证明材料（应由项目发包人出具）。证明材料应真实有效，并能完整反映出资审审查最低要求中要求的相关指标，如提供的上述证明材料无法反映相关人员姓名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、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val="en-US" w:eastAsia="zh-CN" w:bidi="ar"/>
        </w:rPr>
        <w:t>职务、任职时间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及建设规模或技术指标，须同时出具业主证明材料予以补充说明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，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否则该项业绩</w:t>
      </w:r>
      <w:r>
        <w:rPr>
          <w:rFonts w:hint="eastAsia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评审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时不予认可。</w:t>
      </w:r>
    </w:p>
    <w:p>
      <w:pPr>
        <w:snapToGrid w:val="0"/>
        <w:ind w:firstLine="420" w:firstLineChars="200"/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</w:pPr>
      <w:r>
        <w:rPr>
          <w:rFonts w:hint="eastAsia" w:ascii="Times New Roman" w:hAnsi="Times New Roman" w:eastAsia="黑体" w:cs="Times New Roman"/>
          <w:color w:val="000000"/>
          <w:sz w:val="21"/>
          <w:szCs w:val="20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、</w:t>
      </w:r>
      <w:r>
        <w:rPr>
          <w:rFonts w:hint="eastAsia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申请人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应提供主要人员的到岗承诺函</w:t>
      </w:r>
      <w:r>
        <w:rPr>
          <w:rFonts w:hint="default" w:ascii="Times New Roman" w:hAnsi="Times New Roman" w:cs="Times New Roman"/>
          <w:b/>
          <w:color w:val="auto"/>
          <w:sz w:val="36"/>
          <w:szCs w:val="36"/>
          <w:highlight w:val="none"/>
        </w:rPr>
        <w:br w:type="page"/>
      </w: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overflowPunct/>
        <w:topLinePunct w:val="0"/>
        <w:bidi w:val="0"/>
        <w:snapToGrid w:val="0"/>
        <w:spacing w:line="360" w:lineRule="auto"/>
        <w:jc w:val="center"/>
        <w:rPr>
          <w:rFonts w:hint="eastAsia" w:eastAsia="黑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附录</w:t>
      </w:r>
      <w:r>
        <w:rPr>
          <w:rFonts w:hint="default" w:ascii="Times New Roman" w:hAnsi="Times New Roman" w:eastAsia="黑体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黑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 xml:space="preserve">  资格审查条件</w:t>
      </w:r>
      <w:r>
        <w:rPr>
          <w:rFonts w:hint="eastAsia" w:eastAsia="黑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黑体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其他人员</w:t>
      </w:r>
      <w:r>
        <w:rPr>
          <w:rFonts w:hint="default" w:ascii="Times New Roman" w:hAnsi="Times New Roman" w:eastAsia="黑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最低要求</w:t>
      </w:r>
      <w:r>
        <w:rPr>
          <w:rFonts w:hint="eastAsia" w:eastAsia="黑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11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692"/>
        <w:gridCol w:w="5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1934" w:type="dxa"/>
            <w:vMerge w:val="restart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人  员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</w:rPr>
              <w:t>最低数量要求</w:t>
            </w:r>
          </w:p>
        </w:tc>
        <w:tc>
          <w:tcPr>
            <w:tcW w:w="5192" w:type="dxa"/>
            <w:vMerge w:val="restart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资 格 要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34" w:type="dxa"/>
            <w:vMerge w:val="continue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第</w:t>
            </w: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3、4合同包</w:t>
            </w:r>
          </w:p>
        </w:tc>
        <w:tc>
          <w:tcPr>
            <w:tcW w:w="5192" w:type="dxa"/>
            <w:vMerge w:val="continue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4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  <w:highlight w:val="none"/>
              </w:rPr>
              <w:t>施工员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持有相应的上岗证书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4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  <w:highlight w:val="none"/>
              </w:rPr>
              <w:t>质检员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持有相应的上岗证书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4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  <w:highlight w:val="none"/>
              </w:rPr>
              <w:t>资料员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持有相应的上岗证书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  <w:highlight w:val="none"/>
              </w:rPr>
              <w:t>材料员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持有相应的上岗证书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34" w:type="dxa"/>
            <w:noWrap w:val="0"/>
            <w:vAlign w:val="center"/>
          </w:tcPr>
          <w:p>
            <w:pPr>
              <w:pStyle w:val="16"/>
              <w:adjustRightInd w:val="0"/>
              <w:snapToGrid w:val="0"/>
              <w:spacing w:after="200" w:line="400" w:lineRule="atLeast"/>
              <w:jc w:val="center"/>
              <w:rPr>
                <w:rFonts w:hint="eastAsia" w:ascii="Times New Roman" w:hAnsi="Times New Roman" w:eastAsia="宋体" w:cs="Times New Roman"/>
                <w:spacing w:val="-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pacing w:val="-12"/>
                <w:sz w:val="24"/>
                <w:szCs w:val="24"/>
                <w:highlight w:val="none"/>
                <w:lang w:val="en-US" w:eastAsia="zh-CN"/>
              </w:rPr>
              <w:t>共计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highlight w:val="none"/>
                <w:lang w:val="en-US" w:eastAsia="zh-CN"/>
              </w:rPr>
              <w:t>5人</w:t>
            </w:r>
          </w:p>
        </w:tc>
        <w:tc>
          <w:tcPr>
            <w:tcW w:w="5192" w:type="dxa"/>
            <w:noWrap w:val="0"/>
            <w:vAlign w:val="center"/>
          </w:tcPr>
          <w:p>
            <w:pPr>
              <w:pStyle w:val="17"/>
              <w:adjustRightInd w:val="0"/>
              <w:snapToGrid w:val="0"/>
              <w:spacing w:after="200" w:line="400" w:lineRule="atLeast"/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pStyle w:val="3"/>
        <w:spacing w:line="360" w:lineRule="auto"/>
        <w:ind w:firstLine="210" w:firstLineChars="100"/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21"/>
          <w:szCs w:val="20"/>
          <w:highlight w:val="none"/>
          <w:u w:val="none"/>
          <w:lang w:val="en-US" w:eastAsia="zh-CN" w:bidi="ar"/>
        </w:rPr>
        <w:t>注：1、</w:t>
      </w:r>
      <w:r>
        <w:rPr>
          <w:rFonts w:hint="eastAsia" w:eastAsia="黑体" w:cs="Times New Roman"/>
          <w:color w:val="000000"/>
          <w:sz w:val="21"/>
          <w:szCs w:val="20"/>
          <w:highlight w:val="none"/>
          <w:lang w:eastAsia="zh-CN" w:bidi="ar"/>
        </w:rPr>
        <w:t>申请人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在</w:t>
      </w:r>
      <w:r>
        <w:rPr>
          <w:rFonts w:hint="eastAsia" w:eastAsia="黑体" w:cs="Times New Roman"/>
          <w:color w:val="000000"/>
          <w:sz w:val="21"/>
          <w:szCs w:val="20"/>
          <w:highlight w:val="none"/>
          <w:lang w:eastAsia="zh-CN" w:bidi="ar"/>
        </w:rPr>
        <w:t>申请文件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中填报的其他人员不作为</w:t>
      </w:r>
      <w:r>
        <w:rPr>
          <w:rFonts w:hint="eastAsia" w:eastAsia="黑体" w:cs="Times New Roman"/>
          <w:color w:val="000000"/>
          <w:sz w:val="21"/>
          <w:szCs w:val="20"/>
          <w:highlight w:val="none"/>
          <w:lang w:eastAsia="zh-CN" w:bidi="ar"/>
        </w:rPr>
        <w:t>评审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依据，仅作为</w:t>
      </w:r>
      <w:r>
        <w:rPr>
          <w:rFonts w:hint="eastAsia" w:eastAsia="黑体" w:cs="Times New Roman"/>
          <w:color w:val="000000"/>
          <w:sz w:val="21"/>
          <w:szCs w:val="20"/>
          <w:highlight w:val="none"/>
          <w:lang w:eastAsia="zh-CN" w:bidi="ar"/>
        </w:rPr>
        <w:t>中选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bidi="ar"/>
        </w:rPr>
        <w:t>后签订合同时候核查的依据</w:t>
      </w:r>
      <w:r>
        <w:rPr>
          <w:rFonts w:hint="default" w:ascii="Times New Roman" w:hAnsi="Times New Roman" w:eastAsia="黑体" w:cs="Times New Roman"/>
          <w:color w:val="000000"/>
          <w:sz w:val="21"/>
          <w:szCs w:val="20"/>
          <w:highlight w:val="none"/>
          <w:lang w:eastAsia="zh-CN" w:bidi="ar"/>
        </w:rPr>
        <w:t>；</w:t>
      </w:r>
    </w:p>
    <w:p>
      <w:pPr>
        <w:pStyle w:val="3"/>
        <w:spacing w:line="360" w:lineRule="auto"/>
        <w:ind w:firstLine="210" w:firstLineChars="100"/>
        <w:rPr>
          <w:rFonts w:ascii="Times New Roman" w:hAnsi="Times New Roman" w:cs="Times New Roman"/>
          <w:szCs w:val="21"/>
          <w:highlight w:val="none"/>
          <w:u w:val="singl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21"/>
          <w:szCs w:val="20"/>
          <w:highlight w:val="none"/>
          <w:lang w:val="en-US" w:eastAsia="zh-CN" w:bidi="ar"/>
        </w:rPr>
        <w:t>2、以上人员数量为预估数量，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21"/>
          <w:szCs w:val="20"/>
          <w:highlight w:val="none"/>
          <w:u w:val="none"/>
          <w:lang w:bidi="ar"/>
        </w:rPr>
        <w:t>如有工程进度要求，</w:t>
      </w:r>
      <w:r>
        <w:rPr>
          <w:rFonts w:hint="eastAsia" w:eastAsia="黑体" w:cs="Times New Roman"/>
          <w:b w:val="0"/>
          <w:bCs w:val="0"/>
          <w:color w:val="000000"/>
          <w:kern w:val="2"/>
          <w:sz w:val="21"/>
          <w:szCs w:val="20"/>
          <w:highlight w:val="none"/>
          <w:u w:val="none"/>
          <w:lang w:val="en-US" w:eastAsia="zh-CN" w:bidi="ar"/>
        </w:rPr>
        <w:t>中选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21"/>
          <w:szCs w:val="20"/>
          <w:highlight w:val="none"/>
          <w:u w:val="none"/>
          <w:lang w:val="en-US" w:eastAsia="zh-CN" w:bidi="ar"/>
        </w:rPr>
        <w:t>人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21"/>
          <w:szCs w:val="20"/>
          <w:highlight w:val="none"/>
          <w:u w:val="none"/>
          <w:lang w:bidi="ar"/>
        </w:rPr>
        <w:t>须无条件的增加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21"/>
          <w:szCs w:val="20"/>
          <w:highlight w:val="none"/>
          <w:u w:val="none"/>
          <w:lang w:val="en-US" w:eastAsia="zh-CN" w:bidi="ar"/>
        </w:rPr>
        <w:t>相关人员配置。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5E051"/>
    <w:multiLevelType w:val="singleLevel"/>
    <w:tmpl w:val="14C5E0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MDAyN2VmZDAzNDJlODI2YTZjYWIxYmZmZWFmYjUifQ=="/>
  </w:docVars>
  <w:rsids>
    <w:rsidRoot w:val="1E982CE9"/>
    <w:rsid w:val="075D4258"/>
    <w:rsid w:val="0A8E38E0"/>
    <w:rsid w:val="12C036DF"/>
    <w:rsid w:val="179B4084"/>
    <w:rsid w:val="1B3E205F"/>
    <w:rsid w:val="1D2603E1"/>
    <w:rsid w:val="1E982CE9"/>
    <w:rsid w:val="211D69C1"/>
    <w:rsid w:val="228D26FD"/>
    <w:rsid w:val="234E4A2E"/>
    <w:rsid w:val="23A96710"/>
    <w:rsid w:val="24F10FC9"/>
    <w:rsid w:val="2C8E49EC"/>
    <w:rsid w:val="2FFB6C7C"/>
    <w:rsid w:val="358A3738"/>
    <w:rsid w:val="36EC3BAF"/>
    <w:rsid w:val="38126268"/>
    <w:rsid w:val="3A0C04DF"/>
    <w:rsid w:val="3BB4607E"/>
    <w:rsid w:val="48ED75CF"/>
    <w:rsid w:val="4FFA1247"/>
    <w:rsid w:val="51CD18D3"/>
    <w:rsid w:val="5B9D50B2"/>
    <w:rsid w:val="64C61056"/>
    <w:rsid w:val="66FC7A6B"/>
    <w:rsid w:val="69EE0B61"/>
    <w:rsid w:val="6F1D27D8"/>
    <w:rsid w:val="76D745EE"/>
    <w:rsid w:val="794C7D39"/>
    <w:rsid w:val="7A0C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7"/>
    <w:next w:val="1"/>
    <w:qFormat/>
    <w:uiPriority w:val="99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宋体"/>
      <w:bCs/>
      <w:kern w:val="44"/>
      <w:sz w:val="44"/>
      <w:szCs w:val="44"/>
    </w:rPr>
  </w:style>
  <w:style w:type="paragraph" w:styleId="8">
    <w:name w:val="heading 3"/>
    <w:basedOn w:val="1"/>
    <w:next w:val="1"/>
    <w:qFormat/>
    <w:uiPriority w:val="99"/>
    <w:pPr>
      <w:keepNext/>
      <w:keepLines/>
      <w:spacing w:before="120" w:beforeLines="0" w:after="120" w:afterLines="0" w:line="360" w:lineRule="auto"/>
      <w:outlineLvl w:val="2"/>
    </w:pPr>
    <w:rPr>
      <w:b/>
      <w:bCs/>
      <w:sz w:val="24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2"/>
    <w:qFormat/>
    <w:uiPriority w:val="0"/>
    <w:pPr>
      <w:ind w:firstLine="420" w:firstLineChars="100"/>
    </w:pPr>
  </w:style>
  <w:style w:type="paragraph" w:styleId="5">
    <w:name w:val="Body Text"/>
    <w:basedOn w:val="1"/>
    <w:next w:val="1"/>
    <w:qFormat/>
    <w:uiPriority w:val="0"/>
    <w:pPr>
      <w:keepNext w:val="0"/>
      <w:keepLines w:val="0"/>
      <w:widowControl/>
      <w:suppressLineNumbers w:val="0"/>
      <w:autoSpaceDE w:val="0"/>
      <w:autoSpaceDN w:val="0"/>
      <w:adjustRightInd w:val="0"/>
      <w:spacing w:before="0" w:beforeAutospacing="0" w:after="120" w:afterAutospacing="0" w:line="360" w:lineRule="atLeast"/>
      <w:ind w:left="0" w:right="0"/>
      <w:jc w:val="left"/>
    </w:pPr>
    <w:rPr>
      <w:rFonts w:hint="eastAsia" w:ascii="宋体" w:hAnsi="宋体" w:eastAsia="宋体" w:cs="宋体"/>
      <w:kern w:val="0"/>
      <w:sz w:val="24"/>
      <w:szCs w:val="20"/>
      <w:lang w:val="en-US" w:eastAsia="zh-CN" w:bidi="ar"/>
    </w:rPr>
  </w:style>
  <w:style w:type="paragraph" w:styleId="7">
    <w:name w:val="Title"/>
    <w:basedOn w:val="1"/>
    <w:next w:val="1"/>
    <w:qFormat/>
    <w:uiPriority w:val="99"/>
    <w:pPr>
      <w:adjustRightInd w:val="0"/>
      <w:spacing w:before="240" w:beforeLines="0" w:after="60" w:afterLines="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rPr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  <w:style w:type="paragraph" w:customStyle="1" w:styleId="15">
    <w:name w:val="正文_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_0_0"/>
    <w:basedOn w:val="16"/>
    <w:qFormat/>
    <w:uiPriority w:val="0"/>
    <w:rPr>
      <w:szCs w:val="21"/>
    </w:rPr>
  </w:style>
  <w:style w:type="paragraph" w:customStyle="1" w:styleId="18">
    <w:name w:val="正文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Normal_14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  <w:style w:type="paragraph" w:customStyle="1" w:styleId="20">
    <w:name w:val="Normal_15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21">
    <w:name w:val="Normal_16"/>
    <w:qFormat/>
    <w:uiPriority w:val="0"/>
    <w:rPr>
      <w:rFonts w:ascii="Calibri" w:hAnsi="Calibri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6054</Words>
  <Characters>6515</Characters>
  <Lines>0</Lines>
  <Paragraphs>0</Paragraphs>
  <TotalTime>10</TotalTime>
  <ScaleCrop>false</ScaleCrop>
  <LinksUpToDate>false</LinksUpToDate>
  <CharactersWithSpaces>7371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2022-06-01T01:02:00Z</dcterms:created>
  <dc:creator>蔡雪洋</dc:creator>
  <cp:lastModifiedBy>刘芬111</cp:lastModifiedBy>
  <dcterms:modified xsi:type="dcterms:W3CDTF">2023-06-02T00:30:07Z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AB9F1ECC01704F00B4922D44C9FCCA04_13</vt:lpwstr>
  </property>
</Properties>
</file>